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32" w:rsidRDefault="00C66A32" w:rsidP="001A2C46">
      <w:pPr>
        <w:rPr>
          <w:b/>
        </w:rPr>
      </w:pPr>
      <w:bookmarkStart w:id="0" w:name="_GoBack"/>
      <w:bookmarkEnd w:id="0"/>
    </w:p>
    <w:p w:rsidR="00C70F08" w:rsidRPr="00C70F08" w:rsidRDefault="00C66A32" w:rsidP="0068024A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b/>
          <w:sz w:val="28"/>
        </w:rPr>
      </w:pPr>
      <w:r w:rsidRPr="00C70F08">
        <w:rPr>
          <w:b/>
          <w:sz w:val="28"/>
        </w:rPr>
        <w:t>Τι είναι το Policy Paper</w:t>
      </w:r>
    </w:p>
    <w:p w:rsidR="00C70F08" w:rsidRDefault="00C66A32" w:rsidP="00C70F08">
      <w:pPr>
        <w:jc w:val="both"/>
      </w:pPr>
      <w:r>
        <w:t xml:space="preserve">Ένα Policy Paper (πρόταση ή κείμενο πολιτικής) πρέπει να αναφέρεται σε ένα ζήτημα δημόσιας πολιτικής, διασαφηνίζοντας την υφιστάμενη πολιτική και γιατί προτείνεται η αντικατάστασή της. Πρέπει να περιλαμβάνει σαφείς εναλλακτικές προτάσεις επίλυσης και μια από αυτές να προτείνεται ως η πιο πρόσφορη. Πρέπει, επίσης, να στηρίζεται σε επαρκή δεδομένα (έρευνες, δημοσιεύσεις), ώστε να αποδεικνύεται ότι η εν λόγω πρόταση είναι η καταλληλότερη επιλογή. </w:t>
      </w:r>
    </w:p>
    <w:p w:rsidR="00C70F08" w:rsidRDefault="00C70F08" w:rsidP="00C70F08">
      <w:pPr>
        <w:jc w:val="both"/>
      </w:pPr>
      <w:r>
        <w:t xml:space="preserve">Σημειώνεται ότι: </w:t>
      </w:r>
      <w:r w:rsidR="00C66A32">
        <w:t>Μια εκτενής ιστορική ανάλυση δεν είναι απαραίτητα κατάλληλη για την εκπόνηση μιας</w:t>
      </w:r>
      <w:r>
        <w:t xml:space="preserve"> πρότασης δημόσιας πολιτικής. </w:t>
      </w:r>
      <w:r w:rsidR="00C66A32">
        <w:t xml:space="preserve">Εν συνεχεία, ενώ η έρευνα είναι απαραίτητη προϋπόθεση για την εκπόνηση μιας χρήσιμης πρότασης δημόσιας πολιτικής, το </w:t>
      </w:r>
      <w:proofErr w:type="spellStart"/>
      <w:r w:rsidR="00C66A32">
        <w:t>policy</w:t>
      </w:r>
      <w:proofErr w:type="spellEnd"/>
      <w:r w:rsidR="00C66A32">
        <w:t xml:space="preserve"> </w:t>
      </w:r>
      <w:proofErr w:type="spellStart"/>
      <w:r w:rsidR="00C66A32">
        <w:t>paper</w:t>
      </w:r>
      <w:proofErr w:type="spellEnd"/>
      <w:r w:rsidR="00C66A32">
        <w:t xml:space="preserve"> είναι η παρουσίαση των συμπερασμάτων, όχι της ίδιας της έρευνας. </w:t>
      </w:r>
    </w:p>
    <w:p w:rsidR="00C70F08" w:rsidRPr="00C70F08" w:rsidRDefault="00C66A32" w:rsidP="00C70F08">
      <w:pPr>
        <w:jc w:val="both"/>
        <w:rPr>
          <w:b/>
        </w:rPr>
      </w:pPr>
      <w:r w:rsidRPr="00C70F08">
        <w:rPr>
          <w:b/>
        </w:rPr>
        <w:t xml:space="preserve">Βασικά βήματα συγγραφής ενός Policy Paper </w:t>
      </w:r>
    </w:p>
    <w:p w:rsidR="00C70F08" w:rsidRDefault="00C66A32" w:rsidP="00C70F08">
      <w:pPr>
        <w:jc w:val="both"/>
      </w:pPr>
      <w:r>
        <w:t xml:space="preserve">Αξιολόγηση της υφιστάμενης πολιτικής </w:t>
      </w:r>
    </w:p>
    <w:p w:rsidR="00C70F08" w:rsidRDefault="00C66A32" w:rsidP="00C70F08">
      <w:pPr>
        <w:jc w:val="both"/>
      </w:pPr>
      <w:r>
        <w:t xml:space="preserve">Προσδιορισμός του προβλήματος </w:t>
      </w:r>
    </w:p>
    <w:p w:rsidR="00C70F08" w:rsidRDefault="00C66A32" w:rsidP="00C70F08">
      <w:pPr>
        <w:jc w:val="both"/>
      </w:pPr>
      <w:r>
        <w:t xml:space="preserve">Αναφορά στους λόγους, για τους οποίους επιδιώκουμε αλλαγές </w:t>
      </w:r>
    </w:p>
    <w:p w:rsidR="00C70F08" w:rsidRDefault="00C66A32" w:rsidP="00C70F08">
      <w:pPr>
        <w:jc w:val="both"/>
      </w:pPr>
      <w:r>
        <w:t xml:space="preserve">Ανάδειξη εναλλακτικών πολιτικών λύσεων </w:t>
      </w:r>
    </w:p>
    <w:p w:rsidR="00C70F08" w:rsidRDefault="00C66A32" w:rsidP="00C70F08">
      <w:pPr>
        <w:jc w:val="both"/>
      </w:pPr>
      <w:r>
        <w:t xml:space="preserve">Αξιολόγηση (υπέρ και κατά) κάθε εναλλακτικής πρότασης </w:t>
      </w:r>
    </w:p>
    <w:p w:rsidR="00C66A32" w:rsidRDefault="00C66A32" w:rsidP="00C70F08">
      <w:pPr>
        <w:jc w:val="both"/>
      </w:pPr>
      <w:r>
        <w:t>Επιλογή της πιο ενδεδειγμένης και εφικτής εναλλακτικής πρότασης, καθώς και τους λόγους που την καθιστούν προτιμητέα έναντι των υπολοίπων</w:t>
      </w:r>
    </w:p>
    <w:p w:rsidR="00C70F08" w:rsidRDefault="00C70F08" w:rsidP="00C70F08">
      <w:pPr>
        <w:jc w:val="both"/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1A2C46" w:rsidRDefault="001A2C46" w:rsidP="00C70F08">
      <w:pPr>
        <w:jc w:val="both"/>
        <w:rPr>
          <w:b/>
          <w:sz w:val="28"/>
        </w:rPr>
      </w:pPr>
    </w:p>
    <w:p w:rsidR="001A2C46" w:rsidRDefault="001A2C46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C70F08" w:rsidRDefault="00C70F08" w:rsidP="00C70F08">
      <w:pPr>
        <w:jc w:val="both"/>
        <w:rPr>
          <w:b/>
          <w:sz w:val="28"/>
        </w:rPr>
      </w:pPr>
    </w:p>
    <w:p w:rsidR="0068024A" w:rsidRDefault="0068024A" w:rsidP="0068024A">
      <w:pPr>
        <w:pBdr>
          <w:bottom w:val="single" w:sz="4" w:space="1" w:color="auto"/>
        </w:pBdr>
        <w:jc w:val="center"/>
      </w:pPr>
      <w:r>
        <w:rPr>
          <w:b/>
          <w:sz w:val="28"/>
        </w:rPr>
        <w:lastRenderedPageBreak/>
        <w:t xml:space="preserve">Β. </w:t>
      </w:r>
      <w:r w:rsidR="00C70F08" w:rsidRPr="00C70F08">
        <w:rPr>
          <w:b/>
          <w:sz w:val="28"/>
        </w:rPr>
        <w:t>Τι πρέπει να περιλαμβάνει το τελικό παραδοτέο</w:t>
      </w:r>
    </w:p>
    <w:p w:rsidR="0068024A" w:rsidRDefault="0068024A" w:rsidP="00C70F08">
      <w:pPr>
        <w:jc w:val="both"/>
      </w:pPr>
    </w:p>
    <w:p w:rsidR="00C70F08" w:rsidRPr="0068024A" w:rsidRDefault="0068024A" w:rsidP="001E4827">
      <w:pPr>
        <w:jc w:val="both"/>
      </w:pPr>
      <w:r w:rsidRPr="0068024A">
        <w:rPr>
          <w:b/>
          <w:sz w:val="28"/>
        </w:rPr>
        <w:t>Λίστα Περιεχομένων</w:t>
      </w:r>
      <w:r w:rsidR="00C85AD9">
        <w:rPr>
          <w:b/>
          <w:sz w:val="28"/>
        </w:rPr>
        <w:t xml:space="preserve"> (να τηρηθεί αυστηρά)</w:t>
      </w:r>
    </w:p>
    <w:p w:rsidR="001E4827" w:rsidRDefault="00C70F08" w:rsidP="001E4827">
      <w:pPr>
        <w:pStyle w:val="a3"/>
        <w:numPr>
          <w:ilvl w:val="0"/>
          <w:numId w:val="2"/>
        </w:numPr>
        <w:ind w:left="360"/>
        <w:jc w:val="both"/>
      </w:pPr>
      <w:r w:rsidRPr="001E4827">
        <w:rPr>
          <w:b/>
        </w:rPr>
        <w:t>Περίληψη κειμένου</w:t>
      </w:r>
      <w:r>
        <w:t xml:space="preserve"> </w:t>
      </w:r>
      <w:r w:rsidR="0068024A">
        <w:t>(</w:t>
      </w:r>
      <w:r w:rsidR="0068024A" w:rsidRPr="001E4827">
        <w:rPr>
          <w:lang w:val="en-US"/>
        </w:rPr>
        <w:t>executive</w:t>
      </w:r>
      <w:r w:rsidR="0068024A" w:rsidRPr="0068024A">
        <w:t xml:space="preserve"> </w:t>
      </w:r>
      <w:r w:rsidR="0068024A" w:rsidRPr="001E4827">
        <w:rPr>
          <w:lang w:val="en-US"/>
        </w:rPr>
        <w:t>summary</w:t>
      </w:r>
      <w:r w:rsidR="0068024A" w:rsidRPr="0068024A">
        <w:t>)</w:t>
      </w:r>
      <w:r w:rsidR="0068024A">
        <w:t>.</w:t>
      </w:r>
      <w:r w:rsidR="0068024A" w:rsidRPr="0068024A">
        <w:t xml:space="preserve"> </w:t>
      </w:r>
      <w:r>
        <w:t xml:space="preserve">Στην αρχή του κειμένου εξηγήστε επιγραμματικά τα κύρια θέματα που εξετάζετε στο κείμενό σας, όπως και τα κύρια συμπεράσματα. </w:t>
      </w:r>
      <w:r w:rsidR="001A2C46">
        <w:t>Ε</w:t>
      </w:r>
      <w:r>
        <w:t xml:space="preserve">ίναι προτιμότερο να γράψετε το τμήμα αυτό, αφού έχετε ολοκληρώσει το κείμενο, ώστε να λειτουργήσει ως περίληψη. </w:t>
      </w:r>
      <w:r w:rsidR="001E4827">
        <w:t>Επιπλέον συμπληρώνετε συνοπτικά τον ακόλουθο πίνακα.</w:t>
      </w:r>
    </w:p>
    <w:p w:rsidR="001E4827" w:rsidRDefault="001E4827" w:rsidP="001E4827">
      <w:pPr>
        <w:pStyle w:val="a3"/>
        <w:ind w:left="360"/>
        <w:jc w:val="both"/>
      </w:pPr>
      <w:r>
        <w:t xml:space="preserve"> </w:t>
      </w:r>
    </w:p>
    <w:p w:rsidR="001E4827" w:rsidRDefault="001E4827" w:rsidP="001E4827">
      <w:pPr>
        <w:pStyle w:val="a3"/>
        <w:ind w:left="360"/>
        <w:jc w:val="center"/>
      </w:pPr>
      <w:r w:rsidRPr="001E4827">
        <w:rPr>
          <w:b/>
        </w:rPr>
        <w:t>Σύνοψη της Πρότασης Πολιτικής</w:t>
      </w: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5"/>
        <w:gridCol w:w="1555"/>
        <w:gridCol w:w="1555"/>
        <w:gridCol w:w="1685"/>
        <w:gridCol w:w="1555"/>
        <w:gridCol w:w="1560"/>
      </w:tblGrid>
      <w:tr w:rsidR="00763107" w:rsidRPr="00014447" w:rsidTr="00763107">
        <w:trPr>
          <w:trHeight w:val="795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Υφιστάμενη Κατάσταση </w:t>
            </w:r>
            <w:r w:rsidRPr="00763107">
              <w:rPr>
                <w:rFonts w:ascii="Arial" w:eastAsia="Times New Roman" w:hAnsi="Arial" w:cs="Arial"/>
                <w:bCs/>
                <w:sz w:val="18"/>
                <w:szCs w:val="20"/>
                <w:lang w:eastAsia="el-GR"/>
              </w:rPr>
              <w:t>(καταγραφή συγκεκριμένων προβλημάτων)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Πρόταση </w:t>
            </w:r>
            <w:r w:rsidRPr="00763107">
              <w:rPr>
                <w:rFonts w:ascii="Arial" w:eastAsia="Times New Roman" w:hAnsi="Arial" w:cs="Arial"/>
                <w:bCs/>
                <w:sz w:val="18"/>
                <w:szCs w:val="20"/>
                <w:lang w:eastAsia="el-GR"/>
              </w:rPr>
              <w:t>(περιγραφή)</w:t>
            </w:r>
          </w:p>
        </w:tc>
        <w:tc>
          <w:tcPr>
            <w:tcW w:w="1555" w:type="dxa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</w:p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Ποσοτικοί στόχοι/Δείκτες Απόδοσης </w:t>
            </w: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el-GR"/>
              </w:rPr>
              <w:t>KPIs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Αναμενόμενα Οφέλη </w:t>
            </w:r>
            <w:r w:rsidRPr="00763107">
              <w:rPr>
                <w:rFonts w:ascii="Arial" w:eastAsia="Times New Roman" w:hAnsi="Arial" w:cs="Arial"/>
                <w:bCs/>
                <w:sz w:val="18"/>
                <w:szCs w:val="20"/>
                <w:lang w:eastAsia="el-GR"/>
              </w:rPr>
              <w:t>(περιγραφή)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Νομοθετικές πρωτοβουλίες ή διοικητικές παρεμβάσεις </w:t>
            </w:r>
            <w:r w:rsidRPr="00763107">
              <w:rPr>
                <w:rFonts w:ascii="Arial" w:eastAsia="Times New Roman" w:hAnsi="Arial" w:cs="Arial"/>
                <w:bCs/>
                <w:sz w:val="18"/>
                <w:szCs w:val="20"/>
                <w:lang w:eastAsia="el-GR"/>
              </w:rPr>
              <w:t>(καταγραφή)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Χρονικός ορίζοντας </w:t>
            </w:r>
          </w:p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Cs/>
                <w:sz w:val="18"/>
                <w:szCs w:val="20"/>
                <w:lang w:eastAsia="el-GR"/>
              </w:rPr>
              <w:t>(σε εβδομάδες)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  <w:t xml:space="preserve">Εκτιμώμενο οικονομικό κόστος </w:t>
            </w:r>
          </w:p>
          <w:p w:rsidR="00763107" w:rsidRPr="00763107" w:rsidRDefault="00763107" w:rsidP="00F6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l-GR"/>
              </w:rPr>
            </w:pPr>
            <w:r w:rsidRPr="00763107">
              <w:rPr>
                <w:rFonts w:ascii="Arial" w:eastAsia="Times New Roman" w:hAnsi="Arial" w:cs="Arial"/>
                <w:bCs/>
                <w:sz w:val="18"/>
                <w:szCs w:val="20"/>
                <w:lang w:eastAsia="el-GR"/>
              </w:rPr>
              <w:t>(σε €)</w:t>
            </w:r>
          </w:p>
        </w:tc>
      </w:tr>
      <w:tr w:rsidR="00763107" w:rsidRPr="00014447" w:rsidTr="00763107">
        <w:trPr>
          <w:trHeight w:val="795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  <w:tc>
          <w:tcPr>
            <w:tcW w:w="1555" w:type="dxa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63107" w:rsidRPr="00014447" w:rsidRDefault="00763107" w:rsidP="00F611D6">
            <w:pPr>
              <w:spacing w:after="0" w:line="240" w:lineRule="auto"/>
              <w:jc w:val="center"/>
            </w:pPr>
          </w:p>
        </w:tc>
      </w:tr>
    </w:tbl>
    <w:p w:rsidR="001E4827" w:rsidRDefault="001E4827" w:rsidP="001E4827">
      <w:pPr>
        <w:jc w:val="both"/>
      </w:pPr>
    </w:p>
    <w:p w:rsidR="0068024A" w:rsidRDefault="0068024A" w:rsidP="0068024A">
      <w:pPr>
        <w:pStyle w:val="a3"/>
        <w:jc w:val="both"/>
      </w:pPr>
    </w:p>
    <w:p w:rsidR="0068024A" w:rsidRPr="0068024A" w:rsidRDefault="0068024A" w:rsidP="00C70F08">
      <w:pPr>
        <w:pStyle w:val="a3"/>
        <w:numPr>
          <w:ilvl w:val="0"/>
          <w:numId w:val="2"/>
        </w:numPr>
        <w:jc w:val="both"/>
      </w:pPr>
      <w:r>
        <w:rPr>
          <w:b/>
        </w:rPr>
        <w:t>Περιγραφή του προβλήματος</w:t>
      </w:r>
    </w:p>
    <w:p w:rsidR="0068024A" w:rsidRDefault="0068024A" w:rsidP="0068024A">
      <w:pPr>
        <w:pStyle w:val="a3"/>
      </w:pPr>
    </w:p>
    <w:p w:rsidR="0068024A" w:rsidRDefault="00C70F08" w:rsidP="00C70F08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 xml:space="preserve">Ορισμός </w:t>
      </w:r>
      <w:r w:rsidR="0068024A" w:rsidRPr="001E4827">
        <w:rPr>
          <w:b/>
        </w:rPr>
        <w:t xml:space="preserve">και ανάλυση </w:t>
      </w:r>
      <w:r w:rsidRPr="001E4827">
        <w:rPr>
          <w:b/>
        </w:rPr>
        <w:t>του προβλήματος</w:t>
      </w:r>
      <w:r w:rsidR="001A2C46">
        <w:t xml:space="preserve"> (ποιο</w:t>
      </w:r>
      <w:r>
        <w:t xml:space="preserve"> είναι το πρόβλημα</w:t>
      </w:r>
      <w:r w:rsidR="0068024A">
        <w:t>, αιτία και συνέπειες</w:t>
      </w:r>
      <w:r>
        <w:t xml:space="preserve">) </w:t>
      </w:r>
    </w:p>
    <w:p w:rsidR="00C85AD9" w:rsidRDefault="00C85AD9" w:rsidP="00C85AD9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Λόγοι που καθιστούν αναγκαία την δημόσια παρέμβαση</w:t>
      </w:r>
      <w:r>
        <w:t xml:space="preserve"> και επίλυση του προβλήματος. Ανάδειξη της σημασίας του προβλήματος και κυρίως της επίλυσής του. </w:t>
      </w:r>
    </w:p>
    <w:p w:rsidR="00C85AD9" w:rsidRDefault="00C85AD9" w:rsidP="00C85AD9">
      <w:pPr>
        <w:pStyle w:val="a3"/>
        <w:numPr>
          <w:ilvl w:val="1"/>
          <w:numId w:val="2"/>
        </w:numPr>
        <w:jc w:val="both"/>
      </w:pPr>
      <w:r>
        <w:t xml:space="preserve">Η </w:t>
      </w:r>
      <w:r w:rsidRPr="001E4827">
        <w:rPr>
          <w:b/>
        </w:rPr>
        <w:t>κατάταξη της χώρας</w:t>
      </w:r>
      <w:r>
        <w:t xml:space="preserve"> σε ευρωπαϊκούς και άλλους διεθνείς δείκτες (π.χ. </w:t>
      </w:r>
      <w:r>
        <w:rPr>
          <w:lang w:val="en-US"/>
        </w:rPr>
        <w:t>Eurostat</w:t>
      </w:r>
      <w:r w:rsidRPr="0068024A">
        <w:t xml:space="preserve">, </w:t>
      </w:r>
      <w:r>
        <w:rPr>
          <w:lang w:val="en-US"/>
        </w:rPr>
        <w:t>OO</w:t>
      </w:r>
      <w:r>
        <w:t xml:space="preserve">ΣΑ, </w:t>
      </w:r>
      <w:r>
        <w:rPr>
          <w:lang w:val="en-US"/>
        </w:rPr>
        <w:t>Doing</w:t>
      </w:r>
      <w:r w:rsidRPr="0068024A">
        <w:t xml:space="preserve"> </w:t>
      </w:r>
      <w:r>
        <w:rPr>
          <w:lang w:val="en-US"/>
        </w:rPr>
        <w:t>Business</w:t>
      </w:r>
      <w:r w:rsidRPr="0068024A">
        <w:t xml:space="preserve">, </w:t>
      </w:r>
      <w:r>
        <w:rPr>
          <w:lang w:val="en-US"/>
        </w:rPr>
        <w:t>WEF</w:t>
      </w:r>
      <w:r>
        <w:t xml:space="preserve"> κοκ)</w:t>
      </w:r>
    </w:p>
    <w:p w:rsidR="00C85AD9" w:rsidRDefault="001A2C46" w:rsidP="00C85AD9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Ποιοι</w:t>
      </w:r>
      <w:r w:rsidR="001E4827" w:rsidRPr="001E4827">
        <w:rPr>
          <w:b/>
        </w:rPr>
        <w:t xml:space="preserve"> ωφελούνται ή ζημιώνονται</w:t>
      </w:r>
      <w:r w:rsidR="001E4827">
        <w:t xml:space="preserve"> σε περίπτωση που δεν αναληφθεί δράση για την αντιμετώπιση του προβλήματος. </w:t>
      </w:r>
      <w:r w:rsidR="00C85AD9">
        <w:t>Πώς επηρεάζονται διαφορετικές και ενδεχομένως συγ</w:t>
      </w:r>
      <w:r>
        <w:t>κρουόμενες ομάδες συμφερόντων.</w:t>
      </w:r>
    </w:p>
    <w:p w:rsidR="0068024A" w:rsidRDefault="0068024A" w:rsidP="0068024A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Δημόσιοι και ιδιωτικοί πόροι που καταβάλλονται</w:t>
      </w:r>
      <w:r>
        <w:t xml:space="preserve"> </w:t>
      </w:r>
      <w:r w:rsidRPr="001E4827">
        <w:rPr>
          <w:b/>
        </w:rPr>
        <w:t>σήμερα</w:t>
      </w:r>
      <w:r>
        <w:t xml:space="preserve"> στο συγκεκριμένο πεδίο (π.χ. κρατικός Π/Υ, ΠΔΕ, ΕΣΠΑ, ΣΔΙΤ κοκ)</w:t>
      </w:r>
      <w:r w:rsidR="00C85AD9">
        <w:t xml:space="preserve"> και πως συγκρίνονται με τις αντίστοιχες δαπάνες σε επίπεδο Ε.Ε. Αριθμός δημοσίων υπαλλήλων ανά πεδίο. </w:t>
      </w:r>
    </w:p>
    <w:p w:rsidR="0068024A" w:rsidRDefault="00C85AD9" w:rsidP="00C85AD9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Διεθνείς δεσμεύσεις της χώρας</w:t>
      </w:r>
      <w:r>
        <w:t xml:space="preserve"> (π.χ. κανονισμοί και οδηγίες της ΕΕ, διεθνείς συμβάσεις, </w:t>
      </w:r>
      <w:proofErr w:type="spellStart"/>
      <w:r>
        <w:t>μεταμνημονιακές</w:t>
      </w:r>
      <w:proofErr w:type="spellEnd"/>
      <w:r>
        <w:t xml:space="preserve"> υποχρεώσεις κ.λπ.) </w:t>
      </w:r>
      <w:r w:rsidR="0068024A">
        <w:t>Η πολιτική σε ευρωπαϊκό και διεθνές επίπεδο, όπως και παραδείγματα βέλ</w:t>
      </w:r>
      <w:r>
        <w:t xml:space="preserve">τιστης πρακτικής, π.χ. στην ΕΕ. </w:t>
      </w:r>
    </w:p>
    <w:p w:rsidR="00C85AD9" w:rsidRDefault="00C85AD9" w:rsidP="00C70F08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Τεχνική βοήθεια που παρέχεται</w:t>
      </w:r>
      <w:r>
        <w:t xml:space="preserve"> (αν υφίσταται)</w:t>
      </w:r>
    </w:p>
    <w:p w:rsidR="0068024A" w:rsidRDefault="0068024A" w:rsidP="0068024A">
      <w:pPr>
        <w:pStyle w:val="a3"/>
        <w:ind w:left="1440"/>
        <w:jc w:val="both"/>
      </w:pPr>
    </w:p>
    <w:p w:rsidR="001E4827" w:rsidRDefault="00C70F08" w:rsidP="001E4827">
      <w:pPr>
        <w:pStyle w:val="a3"/>
        <w:numPr>
          <w:ilvl w:val="0"/>
          <w:numId w:val="2"/>
        </w:numPr>
        <w:jc w:val="both"/>
      </w:pPr>
      <w:r w:rsidRPr="00C70F08">
        <w:rPr>
          <w:b/>
        </w:rPr>
        <w:t>Πρόταση Δημόσιας Πολιτικής</w:t>
      </w:r>
      <w:r>
        <w:t xml:space="preserve"> </w:t>
      </w:r>
    </w:p>
    <w:p w:rsidR="001E4827" w:rsidRDefault="001E4827" w:rsidP="001E4827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Περιγραφή πρότασης</w:t>
      </w:r>
      <w:r>
        <w:t xml:space="preserve">. Στόχοι και αναμενόμενα αποτελέσματα κατά το δυνατόν απτά και μετρήσιμα. Αναμενόμενα Οφέλη: για τον πολίτη (π.χ. στην καθημερινότητά του), όπως και για την κυβέρνηση (π.χ. εξοικονόμηση </w:t>
      </w:r>
      <w:r>
        <w:lastRenderedPageBreak/>
        <w:t xml:space="preserve">δημοσίων πόρων. </w:t>
      </w:r>
      <w:r w:rsidR="00763107">
        <w:t xml:space="preserve">Βασικοί δείκτες απόδοσης της προτεινόμενης πολιτικής </w:t>
      </w:r>
      <w:proofErr w:type="spellStart"/>
      <w:r w:rsidR="00763107">
        <w:t>KPIs</w:t>
      </w:r>
      <w:proofErr w:type="spellEnd"/>
      <w:r w:rsidR="00C70F08">
        <w:t xml:space="preserve">. </w:t>
      </w:r>
    </w:p>
    <w:p w:rsidR="0068024A" w:rsidRDefault="001E4827" w:rsidP="001E4827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Απαιτούμενο κόστος για την υλοποίηση της πολιτικής</w:t>
      </w:r>
      <w:r>
        <w:t xml:space="preserve">. </w:t>
      </w:r>
      <w:r w:rsidR="00C85AD9">
        <w:t xml:space="preserve">Τα μέσα, </w:t>
      </w:r>
      <w:r w:rsidR="0068024A">
        <w:t>οι πόροι (δημόσιοι ή/και ιδιωτικοί</w:t>
      </w:r>
      <w:r w:rsidR="00C70F08">
        <w:t xml:space="preserve">) </w:t>
      </w:r>
      <w:r w:rsidR="00C85AD9">
        <w:t xml:space="preserve">και ο χρόνος </w:t>
      </w:r>
      <w:r w:rsidR="00C70F08">
        <w:t>που απαιτούνται για την υλοποίηση της προτεινόμενης πολιτική</w:t>
      </w:r>
      <w:r w:rsidR="0068024A">
        <w:t>ς</w:t>
      </w:r>
      <w:r w:rsidR="00C85AD9">
        <w:t xml:space="preserve"> καθώς και η ενδεδειγμένη τεχνική βοήθεια για </w:t>
      </w:r>
      <w:proofErr w:type="spellStart"/>
      <w:r w:rsidR="00C85AD9">
        <w:t>στοχευμένες</w:t>
      </w:r>
      <w:proofErr w:type="spellEnd"/>
      <w:r w:rsidR="00C85AD9">
        <w:t xml:space="preserve"> παρεμβάσεις. </w:t>
      </w:r>
      <w:r w:rsidR="00C70F08">
        <w:t xml:space="preserve"> </w:t>
      </w:r>
    </w:p>
    <w:p w:rsidR="00C85AD9" w:rsidRDefault="00C85AD9" w:rsidP="00C85AD9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Καταγραφή</w:t>
      </w:r>
      <w:r w:rsidR="00C70F08" w:rsidRPr="001E4827">
        <w:rPr>
          <w:b/>
        </w:rPr>
        <w:t xml:space="preserve"> νομοθετικής πρωτοβουλίας</w:t>
      </w:r>
      <w:r w:rsidR="001E4827">
        <w:rPr>
          <w:b/>
        </w:rPr>
        <w:t xml:space="preserve"> και παρουσίαση της απλοποίησης/κωδικοποίησης που επέρχεται</w:t>
      </w:r>
      <w:r w:rsidR="00C70F08">
        <w:t xml:space="preserve">, π.χ. τροποποίηση της υφιστάμενης νομοθεσίας ή εκπόνηση ενός νέου νομοσχεδίου </w:t>
      </w:r>
      <w:r w:rsidR="0068024A">
        <w:t>(εντοπισμός διατάξεων</w:t>
      </w:r>
      <w:r>
        <w:t xml:space="preserve"> και προτάσεις τροποποιήσεων</w:t>
      </w:r>
      <w:r w:rsidR="0068024A">
        <w:t>)</w:t>
      </w:r>
      <w:r w:rsidR="001E4827">
        <w:t>.</w:t>
      </w:r>
    </w:p>
    <w:p w:rsidR="001E4827" w:rsidRDefault="001E4827" w:rsidP="00C85AD9">
      <w:pPr>
        <w:pStyle w:val="a3"/>
        <w:numPr>
          <w:ilvl w:val="1"/>
          <w:numId w:val="2"/>
        </w:numPr>
        <w:jc w:val="both"/>
      </w:pPr>
      <w:r>
        <w:rPr>
          <w:b/>
        </w:rPr>
        <w:t xml:space="preserve">Άλλες προτεινόμενες κυβερνητικές πρωτοβουλίες </w:t>
      </w:r>
      <w:r>
        <w:t>(πλην νομοθέτησης).</w:t>
      </w:r>
    </w:p>
    <w:p w:rsidR="0068024A" w:rsidRDefault="00C85AD9" w:rsidP="00C85AD9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Εμπλεκόμενοι</w:t>
      </w:r>
      <w:r w:rsidR="00C70F08" w:rsidRPr="001E4827">
        <w:rPr>
          <w:b/>
        </w:rPr>
        <w:t xml:space="preserve"> φορείς</w:t>
      </w:r>
      <w:r w:rsidR="00C70F08">
        <w:t>, κατά προτίμηση με σαφή διαχωρισμό μεταξύ φορέων υλοποίησης, “επισπευδόντων” και συνεργαζόμενων φορέων</w:t>
      </w:r>
      <w:r>
        <w:t>.</w:t>
      </w:r>
      <w:r w:rsidR="00C70F08">
        <w:t xml:space="preserve"> </w:t>
      </w:r>
      <w:r>
        <w:t>Μεταβίβαση αρμοδιοτήτων και υπηρεσιών από το Δημόσιο στον ιδιωτικό τομέα ή/και σε Ανεξάρτητες Αρχές</w:t>
      </w:r>
    </w:p>
    <w:p w:rsidR="0068024A" w:rsidRDefault="00C85AD9" w:rsidP="00C70F08">
      <w:pPr>
        <w:pStyle w:val="a3"/>
        <w:numPr>
          <w:ilvl w:val="1"/>
          <w:numId w:val="2"/>
        </w:numPr>
        <w:jc w:val="both"/>
      </w:pPr>
      <w:r w:rsidRPr="001E4827">
        <w:rPr>
          <w:b/>
        </w:rPr>
        <w:t>Π</w:t>
      </w:r>
      <w:r w:rsidR="00C70F08" w:rsidRPr="001E4827">
        <w:rPr>
          <w:b/>
        </w:rPr>
        <w:t>ροέλεγχο</w:t>
      </w:r>
      <w:r w:rsidRPr="001E4827">
        <w:rPr>
          <w:b/>
        </w:rPr>
        <w:t>ς</w:t>
      </w:r>
      <w:r w:rsidR="00C70F08" w:rsidRPr="001E4827">
        <w:rPr>
          <w:b/>
        </w:rPr>
        <w:t xml:space="preserve"> των επιπτώσεων</w:t>
      </w:r>
      <w:r w:rsidR="00C70F08">
        <w:t xml:space="preserve"> (στάθμιση κόστους – οφέλους)* </w:t>
      </w:r>
    </w:p>
    <w:p w:rsidR="00C70F08" w:rsidRDefault="00C70F08" w:rsidP="00C70F08">
      <w:pPr>
        <w:pStyle w:val="a3"/>
        <w:numPr>
          <w:ilvl w:val="1"/>
          <w:numId w:val="2"/>
        </w:numPr>
        <w:jc w:val="both"/>
      </w:pPr>
      <w:r>
        <w:t>Άλλο</w:t>
      </w:r>
      <w:r w:rsidR="00C85AD9">
        <w:t xml:space="preserve">ι περιορισμοί </w:t>
      </w:r>
      <w:r>
        <w:t>κ</w:t>
      </w:r>
      <w:r w:rsidR="00C85AD9">
        <w:t xml:space="preserve">αι παράμετροι </w:t>
      </w:r>
      <w:r>
        <w:t>που πρέπει να συνυπολογιστούν</w:t>
      </w:r>
    </w:p>
    <w:p w:rsidR="00763107" w:rsidRDefault="00763107" w:rsidP="00763107">
      <w:pPr>
        <w:pStyle w:val="a3"/>
        <w:ind w:left="1440"/>
        <w:jc w:val="both"/>
      </w:pPr>
    </w:p>
    <w:p w:rsidR="00763107" w:rsidRPr="00763107" w:rsidRDefault="00763107" w:rsidP="00763107">
      <w:pPr>
        <w:pStyle w:val="a3"/>
        <w:numPr>
          <w:ilvl w:val="0"/>
          <w:numId w:val="2"/>
        </w:numPr>
        <w:jc w:val="both"/>
      </w:pPr>
      <w:r>
        <w:rPr>
          <w:b/>
        </w:rPr>
        <w:t xml:space="preserve">Νομοσχέδιο </w:t>
      </w:r>
      <w:r>
        <w:t>(καταργούμενες/τροποποιούμενες διατάξεις, αιτιολογική έκθεση, δημοσιονομική έκθεση κοκ)</w:t>
      </w:r>
    </w:p>
    <w:p w:rsidR="00763107" w:rsidRPr="00763107" w:rsidRDefault="00763107" w:rsidP="00763107">
      <w:pPr>
        <w:pStyle w:val="a3"/>
        <w:numPr>
          <w:ilvl w:val="0"/>
          <w:numId w:val="2"/>
        </w:numPr>
        <w:jc w:val="both"/>
      </w:pPr>
      <w:r>
        <w:rPr>
          <w:b/>
        </w:rPr>
        <w:t>Επικοινωνιακές δράσεις διάχυσης του σχεδίου</w:t>
      </w:r>
    </w:p>
    <w:p w:rsidR="00763107" w:rsidRDefault="00763107" w:rsidP="00763107">
      <w:pPr>
        <w:pStyle w:val="a3"/>
        <w:numPr>
          <w:ilvl w:val="0"/>
          <w:numId w:val="2"/>
        </w:numPr>
        <w:jc w:val="both"/>
      </w:pPr>
      <w:r>
        <w:rPr>
          <w:b/>
        </w:rPr>
        <w:t xml:space="preserve">Προτεινόμενη Ομάδα Υλοποίησης </w:t>
      </w:r>
    </w:p>
    <w:p w:rsidR="00C70F08" w:rsidRDefault="00C70F08" w:rsidP="00C70F08">
      <w:pPr>
        <w:jc w:val="both"/>
      </w:pPr>
    </w:p>
    <w:p w:rsidR="001E4827" w:rsidRDefault="001E4827" w:rsidP="00C70F08">
      <w:pPr>
        <w:jc w:val="both"/>
      </w:pPr>
    </w:p>
    <w:p w:rsidR="001E4827" w:rsidRDefault="001E4827" w:rsidP="00C70F08">
      <w:pPr>
        <w:jc w:val="both"/>
      </w:pPr>
    </w:p>
    <w:p w:rsidR="00C85AD9" w:rsidRDefault="00C85AD9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763107" w:rsidRDefault="00763107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C85AD9" w:rsidRDefault="00C85AD9" w:rsidP="00C70F08">
      <w:pPr>
        <w:jc w:val="both"/>
        <w:rPr>
          <w:b/>
        </w:rPr>
      </w:pPr>
    </w:p>
    <w:p w:rsidR="00763107" w:rsidRDefault="00763107" w:rsidP="00C70F08">
      <w:pPr>
        <w:jc w:val="both"/>
        <w:rPr>
          <w:b/>
        </w:rPr>
      </w:pPr>
    </w:p>
    <w:p w:rsidR="00763107" w:rsidRDefault="00763107" w:rsidP="00C70F08">
      <w:pPr>
        <w:jc w:val="both"/>
        <w:rPr>
          <w:b/>
        </w:rPr>
      </w:pPr>
    </w:p>
    <w:p w:rsidR="00763107" w:rsidRDefault="00763107" w:rsidP="00C70F08">
      <w:pPr>
        <w:jc w:val="both"/>
        <w:rPr>
          <w:b/>
        </w:rPr>
      </w:pPr>
    </w:p>
    <w:p w:rsidR="00763107" w:rsidRDefault="00763107" w:rsidP="00C70F08">
      <w:pPr>
        <w:jc w:val="both"/>
        <w:rPr>
          <w:b/>
        </w:rPr>
      </w:pPr>
    </w:p>
    <w:p w:rsidR="00C70F08" w:rsidRDefault="00C70F08" w:rsidP="00C70F08">
      <w:pPr>
        <w:jc w:val="both"/>
      </w:pPr>
      <w:r w:rsidRPr="00C70F08">
        <w:rPr>
          <w:b/>
        </w:rPr>
        <w:lastRenderedPageBreak/>
        <w:t>*Ανάλυση Κόστους - Οφέλους</w:t>
      </w:r>
      <w:r>
        <w:t xml:space="preserve"> </w:t>
      </w:r>
    </w:p>
    <w:p w:rsidR="00C70F08" w:rsidRDefault="00C70F08" w:rsidP="00C70F08">
      <w:pPr>
        <w:jc w:val="both"/>
      </w:pPr>
      <w:r>
        <w:t>Θα πρέπει να ληφθεί σοβαρά υπόψη για την πρόταση που θα καταθέσετε ο παράγοντας του οικονομικού και πολιτικού κόστους-οφέλους (</w:t>
      </w:r>
      <w:proofErr w:type="spellStart"/>
      <w:r>
        <w:t>cost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) που δύναται να επιφέρει η προτεινόμενη λύση. Η αποδοτικότητα και η αποτελεσματικότητα είναι οι καθοριστικοί παράγοντες. Στόχος είναι η μεγιστοποίηση των ωφελειών τόσο για τους αποδέκτες όσο και για αυτούς που θα λάβουν την απόφαση. Μια πρόταση δεν μπορεί να προκριθεί ως η καταλληλότερη, αν δεν έχει προηγηθεί ανάλυση κόστους οφέλους. </w:t>
      </w:r>
    </w:p>
    <w:p w:rsidR="00C70F08" w:rsidRDefault="00C70F08" w:rsidP="00C70F08">
      <w:pPr>
        <w:jc w:val="both"/>
      </w:pPr>
      <w:r>
        <w:t xml:space="preserve">Ενδείκνυται να εξετάζονται τόσο τα βραχυπρόθεσμα και μεσοπρόθεσμα οφέλη όσο και ο ευρύτερος αντίκτυπος σε βάθος χρόνου. Συνιστάται, επίσης, να λαμβάνονται υπόψη και τυχόν παρενέργειες, με την ανάλυση των “υπέρ” και των “κατά” της προτεινόμενης δημόσιας πολιτικής. </w:t>
      </w:r>
    </w:p>
    <w:p w:rsidR="00C70F08" w:rsidRDefault="00C70F08" w:rsidP="00C70F08">
      <w:pPr>
        <w:jc w:val="both"/>
      </w:pPr>
      <w:r>
        <w:t>Η ομάδα εργασίας θα πρέπει να αναδείξει τουλάχιστον 2-3 εναλλακτικές προτάσεις δημόσιας πολιτικής, να προκρίνει όμως μία εξ αυτών ως την καταλληλότερη. Οι λόγοι για τους οποίους η συγκεκριμένη πολιτική θεωρείται ως η βέλτιστη θα πρέπει να αναφέρονται ρητά. Η παρουσίαση, ωστόσο, άλλων δύο εναλλακτικών λύσεων συμβάλλει στη διαδικασία λήψης απόφασης (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).</w:t>
      </w:r>
    </w:p>
    <w:p w:rsidR="00C70F08" w:rsidRDefault="00C70F08" w:rsidP="00C70F08">
      <w:pPr>
        <w:jc w:val="both"/>
      </w:pPr>
    </w:p>
    <w:p w:rsidR="00C85AD9" w:rsidRPr="001A2C46" w:rsidRDefault="00C85AD9">
      <w:pPr>
        <w:jc w:val="both"/>
        <w:rPr>
          <w:b/>
        </w:rPr>
      </w:pPr>
    </w:p>
    <w:sectPr w:rsidR="00C85AD9" w:rsidRPr="001A2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202CA"/>
    <w:multiLevelType w:val="hybridMultilevel"/>
    <w:tmpl w:val="0E52D8F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45E9B"/>
    <w:multiLevelType w:val="hybridMultilevel"/>
    <w:tmpl w:val="6660EAB8"/>
    <w:lvl w:ilvl="0" w:tplc="2AE630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11"/>
    <w:rsid w:val="001A2C46"/>
    <w:rsid w:val="001A5711"/>
    <w:rsid w:val="001D3B58"/>
    <w:rsid w:val="001E4827"/>
    <w:rsid w:val="00495CCC"/>
    <w:rsid w:val="0068024A"/>
    <w:rsid w:val="00763107"/>
    <w:rsid w:val="00C66A32"/>
    <w:rsid w:val="00C70F08"/>
    <w:rsid w:val="00C85AD9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AD4C-1B2B-4098-8703-507734E4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SKERTSOS AKIS</dc:creator>
  <cp:keywords/>
  <dc:description/>
  <cp:lastModifiedBy>Θανάσης Κοντογεώργης</cp:lastModifiedBy>
  <cp:revision>2</cp:revision>
  <dcterms:created xsi:type="dcterms:W3CDTF">2019-10-07T10:46:00Z</dcterms:created>
  <dcterms:modified xsi:type="dcterms:W3CDTF">2019-10-07T10:46:00Z</dcterms:modified>
</cp:coreProperties>
</file>